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2669A" w:rsidRDefault="0094158E">
      <w:pPr>
        <w:spacing w:after="0" w:line="240" w:lineRule="auto"/>
        <w:rPr>
          <w:rFonts w:ascii="Calibri" w:eastAsia="Calibri" w:hAnsi="Calibri" w:cs="Calibri"/>
          <w:b/>
          <w:sz w:val="32"/>
          <w:szCs w:val="3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  <w:sz w:val="32"/>
          <w:szCs w:val="32"/>
        </w:rPr>
        <w:t>Kallelse till föreningsstämma</w:t>
      </w:r>
    </w:p>
    <w:p w14:paraId="00000002" w14:textId="77777777" w:rsidR="00C2669A" w:rsidRDefault="00C2669A">
      <w:pPr>
        <w:spacing w:after="0" w:line="240" w:lineRule="auto"/>
        <w:rPr>
          <w:rFonts w:ascii="Calibri" w:eastAsia="Calibri" w:hAnsi="Calibri" w:cs="Calibri"/>
          <w:b/>
          <w:sz w:val="32"/>
          <w:szCs w:val="32"/>
        </w:rPr>
      </w:pPr>
    </w:p>
    <w:p w14:paraId="00000003" w14:textId="77777777" w:rsidR="00C2669A" w:rsidRDefault="0094158E">
      <w:pPr>
        <w:tabs>
          <w:tab w:val="left" w:pos="366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Datum och tid: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  <w:szCs w:val="24"/>
        </w:rPr>
        <w:t>Måndagen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den 25 april 2022 kl.19</w:t>
      </w:r>
    </w:p>
    <w:p w14:paraId="00000004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Lokal:</w:t>
      </w:r>
      <w:r>
        <w:rPr>
          <w:rFonts w:ascii="Calibri" w:eastAsia="Calibri" w:hAnsi="Calibri" w:cs="Calibri"/>
          <w:sz w:val="24"/>
          <w:szCs w:val="24"/>
        </w:rPr>
        <w:t xml:space="preserve"> Föreningslokalen på Henry Wemans väg 12</w:t>
      </w:r>
    </w:p>
    <w:p w14:paraId="00000005" w14:textId="77777777" w:rsidR="00C2669A" w:rsidRDefault="00C2669A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0000006" w14:textId="77777777" w:rsidR="00C2669A" w:rsidRDefault="0094158E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Dagordning</w:t>
      </w:r>
    </w:p>
    <w:p w14:paraId="00000007" w14:textId="77777777" w:rsidR="00C2669A" w:rsidRDefault="00C2669A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00000008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 Stämmans öppnande</w:t>
      </w:r>
    </w:p>
    <w:p w14:paraId="00000009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2. Upprättande av förteckning över närvarande medlemmar,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ombud </w:t>
      </w:r>
      <w:r>
        <w:rPr>
          <w:rFonts w:ascii="Calibri" w:eastAsia="Calibri" w:hAnsi="Calibri" w:cs="Calibri"/>
          <w:sz w:val="24"/>
          <w:szCs w:val="24"/>
          <w:highlight w:val="white"/>
        </w:rPr>
        <w:t>och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biträden (röstlängd)</w:t>
      </w:r>
    </w:p>
    <w:p w14:paraId="0000000A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 Val av ordförande på stämman</w:t>
      </w:r>
    </w:p>
    <w:p w14:paraId="0000000B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4. Anmälan av ordförandes val av protokollförare</w:t>
      </w:r>
    </w:p>
    <w:p w14:paraId="0000000C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5. Godkännande av dagordningen</w:t>
      </w:r>
    </w:p>
    <w:p w14:paraId="0000000D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6. Val av två personer att jämte ordföranden justera pro</w:t>
      </w:r>
      <w:r>
        <w:rPr>
          <w:rFonts w:ascii="Calibri" w:eastAsia="Calibri" w:hAnsi="Calibri" w:cs="Calibri"/>
          <w:sz w:val="24"/>
          <w:szCs w:val="24"/>
        </w:rPr>
        <w:t>tokollet</w:t>
      </w:r>
    </w:p>
    <w:p w14:paraId="0000000E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7. Fråga om kallelse till stämman blivit stadgeenligt utlyst</w:t>
      </w:r>
    </w:p>
    <w:p w14:paraId="0000000F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8. Föredragning av styrelsens årsredovisning (bilaga 1)</w:t>
      </w:r>
    </w:p>
    <w:p w14:paraId="00000010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9. Föredragning av revisionsberättelsen (bilaga 2)</w:t>
      </w:r>
    </w:p>
    <w:p w14:paraId="00000011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10. Beslut om fastställande av resultaträkningen och balansräkningen</w:t>
      </w:r>
    </w:p>
    <w:p w14:paraId="00000012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11. Beslut</w:t>
      </w:r>
      <w:r>
        <w:rPr>
          <w:rFonts w:ascii="Calibri" w:eastAsia="Calibri" w:hAnsi="Calibri" w:cs="Calibri"/>
          <w:sz w:val="24"/>
          <w:szCs w:val="24"/>
        </w:rPr>
        <w:t xml:space="preserve"> i fråga om ansvarsfrihet för styrelsen</w:t>
      </w:r>
    </w:p>
    <w:p w14:paraId="00000013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12. Beslut om användande av uppkommen vinst eller täckande av förlust enligt</w:t>
      </w:r>
    </w:p>
    <w:p w14:paraId="00000014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fastställd balansräkning</w:t>
      </w:r>
    </w:p>
    <w:p w14:paraId="00000015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13. Beslut om arvoden (bilaga 3)</w:t>
      </w:r>
    </w:p>
    <w:p w14:paraId="00000016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14. Val av styrelseledamöter och suppleanter (bilaga 3)</w:t>
      </w:r>
    </w:p>
    <w:p w14:paraId="00000017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15. Val av revisor och re</w:t>
      </w:r>
      <w:r>
        <w:rPr>
          <w:rFonts w:ascii="Calibri" w:eastAsia="Calibri" w:hAnsi="Calibri" w:cs="Calibri"/>
          <w:sz w:val="24"/>
          <w:szCs w:val="24"/>
        </w:rPr>
        <w:t>visorssuppleant (bilaga 3)</w:t>
      </w:r>
    </w:p>
    <w:p w14:paraId="00000018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16. Val av valberedning (bilaga 3)</w:t>
      </w:r>
    </w:p>
    <w:p w14:paraId="00000019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17. Ändring av stadgarna, ändring av text i 32 §, Ansvar för balkongens inglasning och trätrall. Beslut två. Första beslutet togs på årsstämman 2021. (bilaga 4)</w:t>
      </w:r>
    </w:p>
    <w:p w14:paraId="0000001A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18. Ställningstagande till sammanslagning av Bostadsrättsföreningarna Gottsunda Allé 1 och Gott</w:t>
      </w:r>
      <w:r>
        <w:rPr>
          <w:rFonts w:ascii="Calibri" w:eastAsia="Calibri" w:hAnsi="Calibri" w:cs="Calibri"/>
          <w:sz w:val="24"/>
          <w:szCs w:val="24"/>
        </w:rPr>
        <w:t>sunda Allé 2 (bilaga 5)</w:t>
      </w:r>
    </w:p>
    <w:p w14:paraId="0000001B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19. Stämmans avslutande</w:t>
      </w:r>
    </w:p>
    <w:p w14:paraId="0000001C" w14:textId="77777777" w:rsidR="00C2669A" w:rsidRDefault="00C2669A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000001D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Punkter utanför årsstämman:</w:t>
      </w:r>
    </w:p>
    <w:p w14:paraId="0000001E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 Information om elbils-</w:t>
      </w:r>
      <w:proofErr w:type="spellStart"/>
      <w:r>
        <w:rPr>
          <w:rFonts w:ascii="Calibri" w:eastAsia="Calibri" w:hAnsi="Calibri" w:cs="Calibri"/>
          <w:sz w:val="24"/>
          <w:szCs w:val="24"/>
        </w:rPr>
        <w:t>laddstolpar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1F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2. Övriga frågor från närvarande</w:t>
      </w:r>
    </w:p>
    <w:p w14:paraId="00000020" w14:textId="77777777" w:rsidR="00C2669A" w:rsidRDefault="00C2669A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0000021" w14:textId="77777777" w:rsidR="00C2669A" w:rsidRDefault="0094158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Uppsala den 3 april 2022</w:t>
      </w:r>
    </w:p>
    <w:p w14:paraId="00000022" w14:textId="77777777" w:rsidR="00C2669A" w:rsidRDefault="00C2669A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0000023" w14:textId="77777777" w:rsidR="00C2669A" w:rsidRDefault="0094158E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Styrelsen Bostadsrättsföreningen Gottsunda Allé 2 i Uppsala</w:t>
      </w:r>
    </w:p>
    <w:p w14:paraId="00000024" w14:textId="77777777" w:rsidR="00C2669A" w:rsidRDefault="00C2669A">
      <w:pPr>
        <w:rPr>
          <w:rFonts w:ascii="Calibri" w:eastAsia="Calibri" w:hAnsi="Calibri" w:cs="Calibri"/>
          <w:sz w:val="24"/>
          <w:szCs w:val="24"/>
        </w:rPr>
      </w:pPr>
    </w:p>
    <w:p w14:paraId="00000025" w14:textId="77777777" w:rsidR="00C2669A" w:rsidRDefault="0094158E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Bilagorna kommer att finnas uppsatta i entrén från innergården på Henry Wemans väg 10 och 12 </w:t>
      </w:r>
    </w:p>
    <w:p w14:paraId="00000026" w14:textId="77777777" w:rsidR="00C2669A" w:rsidRDefault="00C2669A">
      <w:pPr>
        <w:rPr>
          <w:rFonts w:ascii="Calibri" w:eastAsia="Calibri" w:hAnsi="Calibri" w:cs="Calibri"/>
          <w:sz w:val="24"/>
          <w:szCs w:val="24"/>
        </w:rPr>
      </w:pPr>
    </w:p>
    <w:sectPr w:rsidR="00C266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C2519" w14:textId="77777777" w:rsidR="0094158E" w:rsidRDefault="0094158E">
      <w:pPr>
        <w:spacing w:after="0" w:line="240" w:lineRule="auto"/>
      </w:pPr>
      <w:r>
        <w:separator/>
      </w:r>
    </w:p>
  </w:endnote>
  <w:endnote w:type="continuationSeparator" w:id="0">
    <w:p w14:paraId="55F4D1F7" w14:textId="77777777" w:rsidR="0094158E" w:rsidRDefault="00941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A" w14:textId="77777777" w:rsidR="00C2669A" w:rsidRDefault="00C266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C" w14:textId="77777777" w:rsidR="00C2669A" w:rsidRDefault="00C266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B" w14:textId="77777777" w:rsidR="00C2669A" w:rsidRDefault="00C266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5F0AF" w14:textId="77777777" w:rsidR="0094158E" w:rsidRDefault="0094158E">
      <w:pPr>
        <w:spacing w:after="0" w:line="240" w:lineRule="auto"/>
      </w:pPr>
      <w:r>
        <w:separator/>
      </w:r>
    </w:p>
  </w:footnote>
  <w:footnote w:type="continuationSeparator" w:id="0">
    <w:p w14:paraId="283AFD14" w14:textId="77777777" w:rsidR="0094158E" w:rsidRDefault="00941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8" w14:textId="77777777" w:rsidR="00C2669A" w:rsidRDefault="00C266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7" w14:textId="77777777" w:rsidR="00C2669A" w:rsidRDefault="0094158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tab/>
    </w:r>
    <w:r>
      <w:tab/>
      <w:t>Bilaga 2</w:t>
    </w:r>
    <w:r>
      <w:rPr>
        <w:color w:val="000000"/>
      </w:rPr>
      <w:tab/>
    </w:r>
    <w:r>
      <w:rPr>
        <w:color w:val="000000"/>
      </w:rPr>
      <w:t xml:space="preserve">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9" w14:textId="77777777" w:rsidR="00C2669A" w:rsidRDefault="00C266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69A"/>
    <w:rsid w:val="0094158E"/>
    <w:rsid w:val="00C2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2B2CBE-C1BF-489D-AA6E-ADA7989F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B3A"/>
  </w:style>
  <w:style w:type="paragraph" w:styleId="Rubrik1">
    <w:name w:val="heading 1"/>
    <w:basedOn w:val="Normal"/>
    <w:next w:val="Normal"/>
    <w:link w:val="Rubrik1Char"/>
    <w:uiPriority w:val="9"/>
    <w:qFormat/>
    <w:rsid w:val="00545B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45B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ubrik1Char">
    <w:name w:val="Rubrik 1 Char"/>
    <w:basedOn w:val="Standardstycketeckensnitt"/>
    <w:link w:val="Rubrik1"/>
    <w:uiPriority w:val="9"/>
    <w:rsid w:val="00545B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45B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Ingetavstnd">
    <w:name w:val="No Spacing"/>
    <w:uiPriority w:val="1"/>
    <w:qFormat/>
    <w:rsid w:val="00545B3A"/>
    <w:pPr>
      <w:spacing w:after="0" w:line="240" w:lineRule="auto"/>
    </w:pPr>
  </w:style>
  <w:style w:type="character" w:styleId="Hyperlnk">
    <w:name w:val="Hyperlink"/>
    <w:basedOn w:val="Standardstycketeckensnitt"/>
    <w:uiPriority w:val="99"/>
    <w:unhideWhenUsed/>
    <w:rsid w:val="00CD6145"/>
    <w:rPr>
      <w:color w:val="0563C1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CD6145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7571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57143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7571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57143"/>
    <w:rPr>
      <w:rFonts w:ascii="Times New Roman" w:hAnsi="Times New Roman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aUV4JKnSbajs1tvbY9shGAd43A==">AMUW2mW8mtycrotY8KfRTEQRm1zOAibRAxLVeHg50pU42iE5oNN5VPkTpW9Ku33azgvpLrKKJEE4jpLRfVxhJNf3kW5Y7PcuMrk+KQXk8R5lGq7s1oIKQb0B7hPoGNZakatgaGytdMFU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Fredrik Larsson</dc:creator>
  <cp:lastModifiedBy>Marina Weilguni</cp:lastModifiedBy>
  <cp:revision>2</cp:revision>
  <dcterms:created xsi:type="dcterms:W3CDTF">2023-08-12T15:34:00Z</dcterms:created>
  <dcterms:modified xsi:type="dcterms:W3CDTF">2023-08-12T15:34:00Z</dcterms:modified>
</cp:coreProperties>
</file>